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892A" w14:textId="373E8C7C" w:rsidR="0079644B" w:rsidRPr="00DB08B2" w:rsidRDefault="007B16A0" w:rsidP="00DB08B2">
      <w:pPr>
        <w:spacing w:after="0" w:line="240" w:lineRule="auto"/>
        <w:rPr>
          <w:rFonts w:ascii="Times New Roman" w:hAnsi="Times New Roman" w:cs="Times New Roman"/>
          <w:b/>
        </w:rPr>
      </w:pPr>
      <w:r w:rsidRPr="007B16A0">
        <w:rPr>
          <w:rFonts w:ascii="Times New Roman" w:hAnsi="Times New Roman" w:cs="Times New Roman"/>
          <w:b/>
        </w:rPr>
        <w:t>International collaboration research pitch session</w:t>
      </w:r>
      <w:r>
        <w:rPr>
          <w:rFonts w:ascii="Times New Roman" w:hAnsi="Times New Roman" w:cs="Times New Roman"/>
          <w:b/>
        </w:rPr>
        <w:t xml:space="preserve"> - </w:t>
      </w:r>
      <w:r w:rsidR="00DB08B2" w:rsidRPr="00DB08B2">
        <w:rPr>
          <w:rFonts w:ascii="Times New Roman" w:hAnsi="Times New Roman" w:cs="Times New Roman"/>
          <w:b/>
        </w:rPr>
        <w:t xml:space="preserve">Master </w:t>
      </w:r>
      <w:r w:rsidR="00574FCC">
        <w:rPr>
          <w:rFonts w:ascii="Times New Roman" w:hAnsi="Times New Roman" w:cs="Times New Roman"/>
          <w:b/>
        </w:rPr>
        <w:t xml:space="preserve">RE </w:t>
      </w:r>
      <w:r w:rsidR="00DB08B2" w:rsidRPr="00DB08B2">
        <w:rPr>
          <w:rFonts w:ascii="Times New Roman" w:hAnsi="Times New Roman" w:cs="Times New Roman"/>
          <w:b/>
        </w:rPr>
        <w:t>Pitch Template with Cues</w:t>
      </w:r>
    </w:p>
    <w:tbl>
      <w:tblPr>
        <w:tblStyle w:val="TableGrid"/>
        <w:tblW w:w="14459" w:type="dxa"/>
        <w:tblInd w:w="-176" w:type="dxa"/>
        <w:tblLook w:val="04A0" w:firstRow="1" w:lastRow="0" w:firstColumn="1" w:lastColumn="0" w:noHBand="0" w:noVBand="1"/>
      </w:tblPr>
      <w:tblGrid>
        <w:gridCol w:w="2552"/>
        <w:gridCol w:w="11907"/>
      </w:tblGrid>
      <w:tr w:rsidR="00DB08B2" w:rsidRPr="00530767" w14:paraId="4B014748" w14:textId="77777777" w:rsidTr="00EE3122">
        <w:tc>
          <w:tcPr>
            <w:tcW w:w="2552" w:type="dxa"/>
            <w:shd w:val="clear" w:color="auto" w:fill="BFBFBF" w:themeFill="background1" w:themeFillShade="BF"/>
          </w:tcPr>
          <w:p w14:paraId="27D3018D" w14:textId="77777777" w:rsidR="00DB08B2" w:rsidRPr="00530767" w:rsidRDefault="00DB08B2" w:rsidP="00574FCC">
            <w:pPr>
              <w:rPr>
                <w:rFonts w:ascii="Times New Roman" w:hAnsi="Times New Roman" w:cs="Times New Roman"/>
                <w:b/>
                <w:sz w:val="20"/>
                <w:szCs w:val="20"/>
              </w:rPr>
            </w:pPr>
            <w:r w:rsidRPr="00530767">
              <w:rPr>
                <w:rFonts w:ascii="Times New Roman" w:hAnsi="Times New Roman" w:cs="Times New Roman"/>
                <w:b/>
                <w:sz w:val="20"/>
                <w:szCs w:val="20"/>
              </w:rPr>
              <w:t xml:space="preserve">(A) </w:t>
            </w:r>
            <w:r w:rsidR="00574FCC">
              <w:rPr>
                <w:rFonts w:ascii="Times New Roman" w:hAnsi="Times New Roman" w:cs="Times New Roman"/>
                <w:b/>
                <w:sz w:val="20"/>
                <w:szCs w:val="20"/>
              </w:rPr>
              <w:t>Full Reference</w:t>
            </w:r>
          </w:p>
        </w:tc>
        <w:tc>
          <w:tcPr>
            <w:tcW w:w="11907" w:type="dxa"/>
          </w:tcPr>
          <w:p w14:paraId="64EF4A46" w14:textId="77777777" w:rsidR="00DB08B2" w:rsidRPr="00530767" w:rsidRDefault="00574FCC" w:rsidP="000D5612">
            <w:pPr>
              <w:rPr>
                <w:rFonts w:ascii="Times New Roman" w:hAnsi="Times New Roman" w:cs="Times New Roman"/>
                <w:color w:val="FF0000"/>
                <w:sz w:val="20"/>
                <w:szCs w:val="20"/>
              </w:rPr>
            </w:pPr>
            <w:r>
              <w:rPr>
                <w:rFonts w:ascii="Times New Roman" w:hAnsi="Times New Roman" w:cs="Times New Roman"/>
                <w:color w:val="FF0000"/>
                <w:sz w:val="20"/>
                <w:szCs w:val="20"/>
              </w:rPr>
              <w:t xml:space="preserve">Insert </w:t>
            </w:r>
            <w:r w:rsidR="006C2F74">
              <w:rPr>
                <w:rFonts w:ascii="Times New Roman" w:hAnsi="Times New Roman" w:cs="Times New Roman"/>
                <w:color w:val="FF0000"/>
                <w:sz w:val="20"/>
                <w:szCs w:val="20"/>
              </w:rPr>
              <w:t>complete</w:t>
            </w:r>
            <w:r>
              <w:rPr>
                <w:rFonts w:ascii="Times New Roman" w:hAnsi="Times New Roman" w:cs="Times New Roman"/>
                <w:color w:val="FF0000"/>
                <w:sz w:val="20"/>
                <w:szCs w:val="20"/>
              </w:rPr>
              <w:t xml:space="preserve"> reference details.</w:t>
            </w:r>
          </w:p>
        </w:tc>
      </w:tr>
      <w:tr w:rsidR="00DB08B2" w:rsidRPr="00530767" w14:paraId="1A8ED7DE" w14:textId="77777777" w:rsidTr="00EE3122">
        <w:tc>
          <w:tcPr>
            <w:tcW w:w="2552" w:type="dxa"/>
            <w:shd w:val="clear" w:color="auto" w:fill="BFBFBF" w:themeFill="background1" w:themeFillShade="BF"/>
          </w:tcPr>
          <w:p w14:paraId="0B18658F"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(B) Basic Research Question</w:t>
            </w:r>
          </w:p>
        </w:tc>
        <w:tc>
          <w:tcPr>
            <w:tcW w:w="11907" w:type="dxa"/>
          </w:tcPr>
          <w:p w14:paraId="41FCCE9B" w14:textId="77777777" w:rsidR="00DB08B2" w:rsidRPr="00530767" w:rsidRDefault="00DB08B2" w:rsidP="00EE312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 xml:space="preserve">IN one sentence, define the </w:t>
            </w:r>
            <w:r w:rsidRPr="00530767">
              <w:rPr>
                <w:rFonts w:ascii="Times New Roman" w:hAnsi="Times New Roman" w:cs="Times New Roman"/>
                <w:b/>
                <w:color w:val="FF0000"/>
                <w:sz w:val="20"/>
                <w:szCs w:val="20"/>
              </w:rPr>
              <w:t>key</w:t>
            </w:r>
            <w:r w:rsidRPr="00530767">
              <w:rPr>
                <w:rFonts w:ascii="Times New Roman" w:hAnsi="Times New Roman" w:cs="Times New Roman"/>
                <w:color w:val="FF0000"/>
                <w:sz w:val="20"/>
                <w:szCs w:val="20"/>
              </w:rPr>
              <w:t xml:space="preserve"> features of the research question.</w:t>
            </w:r>
          </w:p>
        </w:tc>
      </w:tr>
      <w:tr w:rsidR="00DB08B2" w:rsidRPr="00530767" w14:paraId="227B0CF2" w14:textId="77777777" w:rsidTr="00EE3122">
        <w:tc>
          <w:tcPr>
            <w:tcW w:w="2552" w:type="dxa"/>
            <w:shd w:val="clear" w:color="auto" w:fill="BFBFBF" w:themeFill="background1" w:themeFillShade="BF"/>
          </w:tcPr>
          <w:p w14:paraId="74FC2507"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(C) Key paper(s)</w:t>
            </w:r>
          </w:p>
        </w:tc>
        <w:tc>
          <w:tcPr>
            <w:tcW w:w="11907" w:type="dxa"/>
          </w:tcPr>
          <w:p w14:paraId="08258564" w14:textId="77777777" w:rsidR="00DB08B2" w:rsidRPr="00530767" w:rsidRDefault="00DB08B2" w:rsidP="000D561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 xml:space="preserve">Identify the </w:t>
            </w:r>
            <w:r w:rsidR="000D5612">
              <w:rPr>
                <w:rFonts w:ascii="Times New Roman" w:hAnsi="Times New Roman" w:cs="Times New Roman"/>
                <w:color w:val="FF0000"/>
                <w:sz w:val="20"/>
                <w:szCs w:val="20"/>
              </w:rPr>
              <w:t xml:space="preserve">3 </w:t>
            </w:r>
            <w:r w:rsidRPr="00530767">
              <w:rPr>
                <w:rFonts w:ascii="Times New Roman" w:hAnsi="Times New Roman" w:cs="Times New Roman"/>
                <w:color w:val="FF0000"/>
                <w:sz w:val="20"/>
                <w:szCs w:val="20"/>
              </w:rPr>
              <w:t>key paper(s) which most critically underpin the topic (just standard reference details).</w:t>
            </w:r>
            <w:r w:rsidRPr="00530767">
              <w:rPr>
                <w:sz w:val="20"/>
                <w:szCs w:val="20"/>
              </w:rPr>
              <w:t xml:space="preserve"> </w:t>
            </w:r>
            <w:r w:rsidRPr="00530767">
              <w:rPr>
                <w:rFonts w:ascii="Times New Roman" w:hAnsi="Times New Roman" w:cs="Times New Roman"/>
                <w:color w:val="FF0000"/>
                <w:sz w:val="20"/>
                <w:szCs w:val="20"/>
              </w:rPr>
              <w:t>Ideally, by “gurus” in the field, either recently published in Tier 1 journal(s) or recent working paper e.g. on SSRN.</w:t>
            </w:r>
          </w:p>
        </w:tc>
      </w:tr>
      <w:tr w:rsidR="00DB08B2" w:rsidRPr="00530767" w14:paraId="0349F07A" w14:textId="77777777" w:rsidTr="00EE3122">
        <w:tc>
          <w:tcPr>
            <w:tcW w:w="2552" w:type="dxa"/>
            <w:tcBorders>
              <w:bottom w:val="single" w:sz="4" w:space="0" w:color="auto"/>
            </w:tcBorders>
            <w:shd w:val="clear" w:color="auto" w:fill="BFBFBF" w:themeFill="background1" w:themeFillShade="BF"/>
          </w:tcPr>
          <w:p w14:paraId="65AC5B8E"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(D) Motivation/Puzzle</w:t>
            </w:r>
          </w:p>
        </w:tc>
        <w:tc>
          <w:tcPr>
            <w:tcW w:w="11907" w:type="dxa"/>
            <w:tcBorders>
              <w:bottom w:val="single" w:sz="4" w:space="0" w:color="auto"/>
            </w:tcBorders>
          </w:tcPr>
          <w:p w14:paraId="204146E8" w14:textId="77777777" w:rsidR="00DB08B2" w:rsidRPr="00530767" w:rsidRDefault="00DB08B2" w:rsidP="000D561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 xml:space="preserve">IN one short paragraph (say a max of 100 words) capture the core academic motivation – which may include identifying a “puzzle” that </w:t>
            </w:r>
            <w:r w:rsidR="000D5612">
              <w:rPr>
                <w:rFonts w:ascii="Times New Roman" w:hAnsi="Times New Roman" w:cs="Times New Roman"/>
                <w:color w:val="FF0000"/>
                <w:sz w:val="20"/>
                <w:szCs w:val="20"/>
              </w:rPr>
              <w:t>the authors</w:t>
            </w:r>
            <w:r w:rsidRPr="00530767">
              <w:rPr>
                <w:rFonts w:ascii="Times New Roman" w:hAnsi="Times New Roman" w:cs="Times New Roman"/>
                <w:color w:val="FF0000"/>
                <w:sz w:val="20"/>
                <w:szCs w:val="20"/>
              </w:rPr>
              <w:t xml:space="preserve"> hope to resolve. </w:t>
            </w:r>
          </w:p>
        </w:tc>
      </w:tr>
      <w:tr w:rsidR="00DB08B2" w:rsidRPr="00530767" w14:paraId="70A52C63" w14:textId="77777777" w:rsidTr="00EE3122">
        <w:tc>
          <w:tcPr>
            <w:tcW w:w="2552" w:type="dxa"/>
            <w:shd w:val="clear" w:color="auto" w:fill="BFBFBF" w:themeFill="background1" w:themeFillShade="BF"/>
          </w:tcPr>
          <w:p w14:paraId="469B22A8"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 xml:space="preserve">THREE </w:t>
            </w:r>
          </w:p>
        </w:tc>
        <w:tc>
          <w:tcPr>
            <w:tcW w:w="11907" w:type="dxa"/>
            <w:shd w:val="clear" w:color="auto" w:fill="BFBFBF" w:themeFill="background1" w:themeFillShade="BF"/>
          </w:tcPr>
          <w:p w14:paraId="488D5290" w14:textId="77777777" w:rsidR="00DB08B2" w:rsidRPr="00530767" w:rsidRDefault="00DB08B2" w:rsidP="00EE3122">
            <w:pPr>
              <w:rPr>
                <w:rFonts w:ascii="Times New Roman" w:hAnsi="Times New Roman" w:cs="Times New Roman"/>
                <w:sz w:val="20"/>
                <w:szCs w:val="20"/>
              </w:rPr>
            </w:pPr>
            <w:r w:rsidRPr="00530767">
              <w:rPr>
                <w:rFonts w:ascii="Times New Roman" w:hAnsi="Times New Roman" w:cs="Times New Roman"/>
                <w:b/>
                <w:sz w:val="20"/>
                <w:szCs w:val="20"/>
              </w:rPr>
              <w:t>Three</w:t>
            </w:r>
            <w:r w:rsidRPr="00530767">
              <w:rPr>
                <w:rFonts w:ascii="Times New Roman" w:hAnsi="Times New Roman" w:cs="Times New Roman"/>
                <w:sz w:val="20"/>
                <w:szCs w:val="20"/>
              </w:rPr>
              <w:t xml:space="preserve"> core aspects of any empirical research project i.e. the “</w:t>
            </w:r>
            <w:r w:rsidRPr="00530767">
              <w:rPr>
                <w:rFonts w:ascii="Times New Roman" w:hAnsi="Times New Roman" w:cs="Times New Roman"/>
                <w:b/>
                <w:sz w:val="20"/>
                <w:szCs w:val="20"/>
              </w:rPr>
              <w:t>ID</w:t>
            </w:r>
            <w:r w:rsidRPr="00530767">
              <w:rPr>
                <w:rFonts w:ascii="Times New Roman" w:hAnsi="Times New Roman" w:cs="Times New Roman"/>
                <w:sz w:val="20"/>
                <w:szCs w:val="20"/>
              </w:rPr>
              <w:t>io</w:t>
            </w:r>
            <w:r w:rsidRPr="00530767">
              <w:rPr>
                <w:rFonts w:ascii="Times New Roman" w:hAnsi="Times New Roman" w:cs="Times New Roman"/>
                <w:b/>
                <w:sz w:val="20"/>
                <w:szCs w:val="20"/>
              </w:rPr>
              <w:t>T</w:t>
            </w:r>
            <w:r w:rsidRPr="00530767">
              <w:rPr>
                <w:rFonts w:ascii="Times New Roman" w:hAnsi="Times New Roman" w:cs="Times New Roman"/>
                <w:sz w:val="20"/>
                <w:szCs w:val="20"/>
              </w:rPr>
              <w:t xml:space="preserve">s” guide </w:t>
            </w:r>
          </w:p>
        </w:tc>
      </w:tr>
      <w:tr w:rsidR="00DB08B2" w:rsidRPr="00530767" w14:paraId="33A07C66" w14:textId="77777777" w:rsidTr="00EE3122">
        <w:tc>
          <w:tcPr>
            <w:tcW w:w="2552" w:type="dxa"/>
          </w:tcPr>
          <w:p w14:paraId="0BA4B626"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(E) Idea?</w:t>
            </w:r>
          </w:p>
        </w:tc>
        <w:tc>
          <w:tcPr>
            <w:tcW w:w="11907" w:type="dxa"/>
          </w:tcPr>
          <w:p w14:paraId="48EC7DBC" w14:textId="77777777" w:rsidR="00DB08B2" w:rsidRPr="00530767" w:rsidRDefault="00DB08B2" w:rsidP="00EE312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Identify the “core” idea that drives the intellectual content of this research topic. If possible, articulate the central hypothesis(es). Identify the key</w:t>
            </w:r>
            <w:r w:rsidRPr="00530767">
              <w:rPr>
                <w:sz w:val="20"/>
                <w:szCs w:val="20"/>
              </w:rPr>
              <w:t xml:space="preserve"> </w:t>
            </w:r>
            <w:r w:rsidRPr="00530767">
              <w:rPr>
                <w:rFonts w:ascii="Times New Roman" w:hAnsi="Times New Roman" w:cs="Times New Roman"/>
                <w:color w:val="FF0000"/>
                <w:sz w:val="20"/>
                <w:szCs w:val="20"/>
              </w:rPr>
              <w:t>dependent (“explained”) variable and the key test/independent (“explanatory”) variable(s). Is there any serious threat from endogeneity here? If so, what is the identification strategy? Is there a natural experiment or exogenous shock that can be exploited? Is there any theoretical “tension” that can be exploited?</w:t>
            </w:r>
          </w:p>
        </w:tc>
      </w:tr>
      <w:tr w:rsidR="00DB08B2" w:rsidRPr="00530767" w14:paraId="7C21D364" w14:textId="77777777" w:rsidTr="00EE3122">
        <w:tc>
          <w:tcPr>
            <w:tcW w:w="2552" w:type="dxa"/>
          </w:tcPr>
          <w:p w14:paraId="2ED12C7F"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(F) Data?</w:t>
            </w:r>
          </w:p>
        </w:tc>
        <w:tc>
          <w:tcPr>
            <w:tcW w:w="11907" w:type="dxa"/>
          </w:tcPr>
          <w:p w14:paraId="29A4DD01" w14:textId="77777777" w:rsidR="00DB08B2" w:rsidRPr="00530767" w:rsidRDefault="00DB08B2" w:rsidP="00EE312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 xml:space="preserve">(1) What data </w:t>
            </w:r>
            <w:r w:rsidR="000D5612">
              <w:rPr>
                <w:rFonts w:ascii="Times New Roman" w:hAnsi="Times New Roman" w:cs="Times New Roman"/>
                <w:color w:val="FF0000"/>
                <w:sz w:val="20"/>
                <w:szCs w:val="20"/>
              </w:rPr>
              <w:t xml:space="preserve">are </w:t>
            </w:r>
            <w:r w:rsidRPr="00530767">
              <w:rPr>
                <w:rFonts w:ascii="Times New Roman" w:hAnsi="Times New Roman" w:cs="Times New Roman"/>
                <w:color w:val="FF0000"/>
                <w:sz w:val="20"/>
                <w:szCs w:val="20"/>
              </w:rPr>
              <w:t xml:space="preserve"> use</w:t>
            </w:r>
            <w:r w:rsidR="000D5612">
              <w:rPr>
                <w:rFonts w:ascii="Times New Roman" w:hAnsi="Times New Roman" w:cs="Times New Roman"/>
                <w:color w:val="FF0000"/>
                <w:sz w:val="20"/>
                <w:szCs w:val="20"/>
              </w:rPr>
              <w:t>d</w:t>
            </w:r>
            <w:r w:rsidRPr="00530767">
              <w:rPr>
                <w:rFonts w:ascii="Times New Roman" w:hAnsi="Times New Roman" w:cs="Times New Roman"/>
                <w:color w:val="FF0000"/>
                <w:sz w:val="20"/>
                <w:szCs w:val="20"/>
              </w:rPr>
              <w:t>? e.g. country/setting; Unit of analysis? Individuals, firms, portfolios, industries, countries …? sample period; sampling interval? Daily, weekly, monthly, quarterly, annual, … Type of data: firm specific vs. industry vs. macro vs. …?</w:t>
            </w:r>
          </w:p>
          <w:p w14:paraId="34BF332D" w14:textId="77777777" w:rsidR="00DB08B2" w:rsidRPr="00530767" w:rsidRDefault="00DB08B2" w:rsidP="00EE312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 xml:space="preserve">(2) What </w:t>
            </w:r>
            <w:r w:rsidR="000D5612">
              <w:rPr>
                <w:rFonts w:ascii="Times New Roman" w:hAnsi="Times New Roman" w:cs="Times New Roman"/>
                <w:color w:val="FF0000"/>
                <w:sz w:val="20"/>
                <w:szCs w:val="20"/>
              </w:rPr>
              <w:t xml:space="preserve">is the </w:t>
            </w:r>
            <w:r w:rsidRPr="00530767">
              <w:rPr>
                <w:rFonts w:ascii="Times New Roman" w:hAnsi="Times New Roman" w:cs="Times New Roman"/>
                <w:color w:val="FF0000"/>
                <w:sz w:val="20"/>
                <w:szCs w:val="20"/>
              </w:rPr>
              <w:t xml:space="preserve">sample size? Cross-sectionally? In Time-series/longitudinal? </w:t>
            </w:r>
          </w:p>
          <w:p w14:paraId="261B0796" w14:textId="77777777" w:rsidR="00DB08B2" w:rsidRPr="00530767" w:rsidRDefault="00DB08B2" w:rsidP="00EE312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(3)Is it a panel dataset?</w:t>
            </w:r>
          </w:p>
          <w:p w14:paraId="75FECED8" w14:textId="77777777" w:rsidR="00DB08B2" w:rsidRPr="00530767" w:rsidRDefault="00DB08B2" w:rsidP="00EE312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 xml:space="preserve">(4) Data Sources? Are the data commercially available? Any hand-collecting required? </w:t>
            </w:r>
            <w:r w:rsidR="000D5612">
              <w:rPr>
                <w:rFonts w:ascii="Times New Roman" w:hAnsi="Times New Roman" w:cs="Times New Roman"/>
                <w:color w:val="FF0000"/>
                <w:sz w:val="20"/>
                <w:szCs w:val="20"/>
              </w:rPr>
              <w:t>Were</w:t>
            </w:r>
            <w:r w:rsidRPr="00530767">
              <w:rPr>
                <w:rFonts w:ascii="Times New Roman" w:hAnsi="Times New Roman" w:cs="Times New Roman"/>
                <w:color w:val="FF0000"/>
                <w:sz w:val="20"/>
                <w:szCs w:val="20"/>
              </w:rPr>
              <w:t xml:space="preserve"> the data created based on </w:t>
            </w:r>
            <w:r w:rsidR="000D5612">
              <w:rPr>
                <w:rFonts w:ascii="Times New Roman" w:hAnsi="Times New Roman" w:cs="Times New Roman"/>
                <w:color w:val="FF0000"/>
                <w:sz w:val="20"/>
                <w:szCs w:val="20"/>
              </w:rPr>
              <w:t>authors</w:t>
            </w:r>
            <w:r w:rsidRPr="00530767">
              <w:rPr>
                <w:rFonts w:ascii="Times New Roman" w:hAnsi="Times New Roman" w:cs="Times New Roman"/>
                <w:color w:val="FF0000"/>
                <w:sz w:val="20"/>
                <w:szCs w:val="20"/>
              </w:rPr>
              <w:t xml:space="preserve"> own survey instrument? Or by interviews? Timeframe? Are they novel new data? </w:t>
            </w:r>
          </w:p>
          <w:p w14:paraId="4B522E01" w14:textId="77777777" w:rsidR="00DB08B2" w:rsidRPr="00530767" w:rsidRDefault="00DB08B2" w:rsidP="00EE312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 xml:space="preserve">(5) </w:t>
            </w:r>
            <w:r w:rsidR="000D5612">
              <w:rPr>
                <w:rFonts w:ascii="Times New Roman" w:hAnsi="Times New Roman" w:cs="Times New Roman"/>
                <w:color w:val="FF0000"/>
                <w:sz w:val="20"/>
                <w:szCs w:val="20"/>
              </w:rPr>
              <w:t>Were</w:t>
            </w:r>
            <w:r w:rsidRPr="00530767">
              <w:rPr>
                <w:rFonts w:ascii="Times New Roman" w:hAnsi="Times New Roman" w:cs="Times New Roman"/>
                <w:color w:val="FF0000"/>
                <w:sz w:val="20"/>
                <w:szCs w:val="20"/>
              </w:rPr>
              <w:t xml:space="preserve"> there any problem</w:t>
            </w:r>
            <w:r w:rsidR="00512020">
              <w:rPr>
                <w:rFonts w:ascii="Times New Roman" w:hAnsi="Times New Roman" w:cs="Times New Roman"/>
                <w:color w:val="FF0000"/>
                <w:sz w:val="20"/>
                <w:szCs w:val="20"/>
              </w:rPr>
              <w:t>s</w:t>
            </w:r>
            <w:r w:rsidRPr="00530767">
              <w:rPr>
                <w:rFonts w:ascii="Times New Roman" w:hAnsi="Times New Roman" w:cs="Times New Roman"/>
                <w:color w:val="FF0000"/>
                <w:sz w:val="20"/>
                <w:szCs w:val="20"/>
              </w:rPr>
              <w:t xml:space="preserve"> with missing data/observations? Database merge issues? Data manipulation/”cleansing” issues?</w:t>
            </w:r>
          </w:p>
          <w:p w14:paraId="2ABBA7D1" w14:textId="77777777" w:rsidR="00DB08B2" w:rsidRPr="00530767" w:rsidRDefault="00DB08B2" w:rsidP="00EE312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(6) Other data obstacles? E.g. external validity? construct validity?</w:t>
            </w:r>
          </w:p>
        </w:tc>
      </w:tr>
      <w:tr w:rsidR="00DB08B2" w:rsidRPr="00530767" w14:paraId="51C4542C" w14:textId="77777777" w:rsidTr="00EE3122">
        <w:tc>
          <w:tcPr>
            <w:tcW w:w="2552" w:type="dxa"/>
          </w:tcPr>
          <w:p w14:paraId="38B794B2"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(G) Tools?</w:t>
            </w:r>
          </w:p>
        </w:tc>
        <w:tc>
          <w:tcPr>
            <w:tcW w:w="11907" w:type="dxa"/>
          </w:tcPr>
          <w:p w14:paraId="75D043C2" w14:textId="77777777" w:rsidR="00DB08B2" w:rsidRPr="00530767" w:rsidRDefault="00DB08B2" w:rsidP="00512020">
            <w:pPr>
              <w:rPr>
                <w:rFonts w:ascii="Times New Roman" w:hAnsi="Times New Roman" w:cs="Times New Roman"/>
                <w:color w:val="FF0000"/>
                <w:sz w:val="20"/>
                <w:szCs w:val="20"/>
              </w:rPr>
            </w:pPr>
            <w:r w:rsidRPr="00530767">
              <w:rPr>
                <w:rFonts w:ascii="Times New Roman" w:hAnsi="Times New Roman" w:cs="Times New Roman"/>
                <w:color w:val="FF0000"/>
                <w:sz w:val="20"/>
                <w:szCs w:val="20"/>
              </w:rPr>
              <w:t>Basic empirical framework and research design? Is it a regression model approach? Survey instrument issues/design? Interview design? Compatibility of data with empirical framework? Is statistical validity an issue?</w:t>
            </w:r>
          </w:p>
        </w:tc>
      </w:tr>
      <w:tr w:rsidR="00DB08B2" w:rsidRPr="00530767" w14:paraId="716F51F4" w14:textId="77777777" w:rsidTr="00EE3122">
        <w:tc>
          <w:tcPr>
            <w:tcW w:w="2552" w:type="dxa"/>
            <w:shd w:val="clear" w:color="auto" w:fill="BFBFBF" w:themeFill="background1" w:themeFillShade="BF"/>
          </w:tcPr>
          <w:p w14:paraId="73DE0EFF"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TWO</w:t>
            </w:r>
          </w:p>
        </w:tc>
        <w:tc>
          <w:tcPr>
            <w:tcW w:w="11907" w:type="dxa"/>
            <w:shd w:val="clear" w:color="auto" w:fill="BFBFBF" w:themeFill="background1" w:themeFillShade="BF"/>
          </w:tcPr>
          <w:p w14:paraId="28F245DF" w14:textId="77777777" w:rsidR="00DB08B2" w:rsidRPr="00530767" w:rsidRDefault="00DB08B2" w:rsidP="00EE3122">
            <w:pPr>
              <w:rPr>
                <w:rFonts w:ascii="Times New Roman" w:hAnsi="Times New Roman" w:cs="Times New Roman"/>
                <w:sz w:val="20"/>
                <w:szCs w:val="20"/>
              </w:rPr>
            </w:pPr>
            <w:r w:rsidRPr="00530767">
              <w:rPr>
                <w:rFonts w:ascii="Times New Roman" w:hAnsi="Times New Roman" w:cs="Times New Roman"/>
                <w:b/>
                <w:sz w:val="20"/>
                <w:szCs w:val="20"/>
              </w:rPr>
              <w:t>Two</w:t>
            </w:r>
            <w:r w:rsidRPr="00530767">
              <w:rPr>
                <w:rFonts w:ascii="Times New Roman" w:hAnsi="Times New Roman" w:cs="Times New Roman"/>
                <w:sz w:val="20"/>
                <w:szCs w:val="20"/>
              </w:rPr>
              <w:t xml:space="preserve"> key questions</w:t>
            </w:r>
          </w:p>
        </w:tc>
      </w:tr>
      <w:tr w:rsidR="00DB08B2" w:rsidRPr="00530767" w14:paraId="579FAE0E" w14:textId="77777777" w:rsidTr="00EE3122">
        <w:tc>
          <w:tcPr>
            <w:tcW w:w="2552" w:type="dxa"/>
          </w:tcPr>
          <w:p w14:paraId="56A7E497"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(H) What’s New?</w:t>
            </w:r>
          </w:p>
        </w:tc>
        <w:tc>
          <w:tcPr>
            <w:tcW w:w="11907" w:type="dxa"/>
          </w:tcPr>
          <w:p w14:paraId="01F964E1" w14:textId="77777777" w:rsidR="00DB08B2" w:rsidRPr="00530767" w:rsidRDefault="00DB08B2" w:rsidP="00512020">
            <w:pPr>
              <w:rPr>
                <w:rFonts w:ascii="Times New Roman" w:hAnsi="Times New Roman" w:cs="Times New Roman"/>
                <w:color w:val="FF0000"/>
                <w:sz w:val="20"/>
                <w:szCs w:val="20"/>
              </w:rPr>
            </w:pPr>
            <w:r w:rsidRPr="00530767">
              <w:rPr>
                <w:rFonts w:ascii="Times New Roman" w:hAnsi="Times New Roman" w:cs="Times New Roman"/>
                <w:color w:val="FF0000"/>
                <w:sz w:val="20"/>
                <w:szCs w:val="20"/>
              </w:rPr>
              <w:t xml:space="preserve">Is the novelty in the idea/data/tools? Which is the “driver”, and are the “passengers” likely to pull their weight? </w:t>
            </w:r>
            <w:r w:rsidR="00512020">
              <w:rPr>
                <w:rFonts w:ascii="Times New Roman" w:hAnsi="Times New Roman" w:cs="Times New Roman"/>
                <w:color w:val="FF0000"/>
                <w:sz w:val="20"/>
                <w:szCs w:val="20"/>
              </w:rPr>
              <w:t xml:space="preserve">Can the novelty be easily represented by a </w:t>
            </w:r>
            <w:r w:rsidRPr="00530767">
              <w:rPr>
                <w:rFonts w:ascii="Times New Roman" w:hAnsi="Times New Roman" w:cs="Times New Roman"/>
                <w:color w:val="FF0000"/>
                <w:sz w:val="20"/>
                <w:szCs w:val="20"/>
              </w:rPr>
              <w:t xml:space="preserve"> “Mickey Mouse” </w:t>
            </w:r>
            <w:r w:rsidR="00512020">
              <w:rPr>
                <w:rFonts w:ascii="Times New Roman" w:hAnsi="Times New Roman" w:cs="Times New Roman"/>
                <w:color w:val="FF0000"/>
                <w:sz w:val="20"/>
                <w:szCs w:val="20"/>
              </w:rPr>
              <w:t>– Venn diagram?</w:t>
            </w:r>
          </w:p>
        </w:tc>
      </w:tr>
      <w:tr w:rsidR="00DB08B2" w:rsidRPr="00530767" w14:paraId="1832A98A" w14:textId="77777777" w:rsidTr="00EE3122">
        <w:tc>
          <w:tcPr>
            <w:tcW w:w="2552" w:type="dxa"/>
          </w:tcPr>
          <w:p w14:paraId="23E53046"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(I) So What?</w:t>
            </w:r>
          </w:p>
        </w:tc>
        <w:tc>
          <w:tcPr>
            <w:tcW w:w="11907" w:type="dxa"/>
          </w:tcPr>
          <w:p w14:paraId="2A79A81A" w14:textId="77777777" w:rsidR="00DB08B2" w:rsidRPr="00530767" w:rsidRDefault="00DB08B2" w:rsidP="00EE312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Why is it important to know the answer? How will major decisions/behaviour/activity etc be influenced by the outcome of this research?</w:t>
            </w:r>
          </w:p>
        </w:tc>
      </w:tr>
      <w:tr w:rsidR="00DB08B2" w:rsidRPr="00530767" w14:paraId="0AAEC788" w14:textId="77777777" w:rsidTr="00EE3122">
        <w:tc>
          <w:tcPr>
            <w:tcW w:w="2552" w:type="dxa"/>
            <w:shd w:val="clear" w:color="auto" w:fill="BFBFBF" w:themeFill="background1" w:themeFillShade="BF"/>
          </w:tcPr>
          <w:p w14:paraId="6A9EE088"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ONE</w:t>
            </w:r>
          </w:p>
        </w:tc>
        <w:tc>
          <w:tcPr>
            <w:tcW w:w="11907" w:type="dxa"/>
            <w:shd w:val="clear" w:color="auto" w:fill="BFBFBF" w:themeFill="background1" w:themeFillShade="BF"/>
          </w:tcPr>
          <w:p w14:paraId="6C18B398" w14:textId="77777777" w:rsidR="00DB08B2" w:rsidRPr="00530767" w:rsidRDefault="00DB08B2" w:rsidP="00EE3122">
            <w:pPr>
              <w:rPr>
                <w:rFonts w:ascii="Times New Roman" w:hAnsi="Times New Roman" w:cs="Times New Roman"/>
                <w:sz w:val="20"/>
                <w:szCs w:val="20"/>
              </w:rPr>
            </w:pPr>
            <w:r w:rsidRPr="00530767">
              <w:rPr>
                <w:rFonts w:ascii="Times New Roman" w:hAnsi="Times New Roman" w:cs="Times New Roman"/>
                <w:b/>
                <w:sz w:val="20"/>
                <w:szCs w:val="20"/>
              </w:rPr>
              <w:t>One</w:t>
            </w:r>
            <w:r w:rsidRPr="00530767">
              <w:rPr>
                <w:rFonts w:ascii="Times New Roman" w:hAnsi="Times New Roman" w:cs="Times New Roman"/>
                <w:sz w:val="20"/>
                <w:szCs w:val="20"/>
              </w:rPr>
              <w:t xml:space="preserve"> bottom line</w:t>
            </w:r>
          </w:p>
        </w:tc>
      </w:tr>
      <w:tr w:rsidR="00DB08B2" w:rsidRPr="00530767" w14:paraId="0EB93B19" w14:textId="77777777" w:rsidTr="00EE3122">
        <w:tc>
          <w:tcPr>
            <w:tcW w:w="2552" w:type="dxa"/>
            <w:tcBorders>
              <w:bottom w:val="single" w:sz="4" w:space="0" w:color="auto"/>
            </w:tcBorders>
          </w:tcPr>
          <w:p w14:paraId="6E2962E0" w14:textId="77777777" w:rsidR="00DB08B2" w:rsidRPr="00530767" w:rsidRDefault="00DB08B2" w:rsidP="00EE3122">
            <w:pPr>
              <w:rPr>
                <w:rFonts w:ascii="Times New Roman" w:hAnsi="Times New Roman" w:cs="Times New Roman"/>
                <w:b/>
                <w:sz w:val="20"/>
                <w:szCs w:val="20"/>
              </w:rPr>
            </w:pPr>
            <w:r w:rsidRPr="00530767">
              <w:rPr>
                <w:rFonts w:ascii="Times New Roman" w:hAnsi="Times New Roman" w:cs="Times New Roman"/>
                <w:b/>
                <w:sz w:val="20"/>
                <w:szCs w:val="20"/>
              </w:rPr>
              <w:t>(J) Contribution?</w:t>
            </w:r>
          </w:p>
        </w:tc>
        <w:tc>
          <w:tcPr>
            <w:tcW w:w="11907" w:type="dxa"/>
          </w:tcPr>
          <w:p w14:paraId="44C32D9A" w14:textId="77777777" w:rsidR="00DB08B2" w:rsidRPr="00530767" w:rsidRDefault="00DB08B2" w:rsidP="00EE3122">
            <w:pPr>
              <w:rPr>
                <w:rFonts w:ascii="Times New Roman" w:hAnsi="Times New Roman" w:cs="Times New Roman"/>
                <w:color w:val="FF0000"/>
                <w:sz w:val="20"/>
                <w:szCs w:val="20"/>
              </w:rPr>
            </w:pPr>
            <w:r w:rsidRPr="00530767">
              <w:rPr>
                <w:rFonts w:ascii="Times New Roman" w:hAnsi="Times New Roman" w:cs="Times New Roman"/>
                <w:color w:val="FF0000"/>
                <w:sz w:val="20"/>
                <w:szCs w:val="20"/>
              </w:rPr>
              <w:t>What is the primary source of the contribution to the relevant research literature?</w:t>
            </w:r>
          </w:p>
        </w:tc>
      </w:tr>
      <w:tr w:rsidR="00DB08B2" w:rsidRPr="00530767" w14:paraId="2042C5F9" w14:textId="77777777" w:rsidTr="00EE3122">
        <w:tc>
          <w:tcPr>
            <w:tcW w:w="2552" w:type="dxa"/>
            <w:shd w:val="clear" w:color="auto" w:fill="BFBFBF" w:themeFill="background1" w:themeFillShade="BF"/>
          </w:tcPr>
          <w:p w14:paraId="731CF2DD" w14:textId="77777777" w:rsidR="00DB08B2" w:rsidRPr="00530767" w:rsidRDefault="00DB08B2" w:rsidP="003C3216">
            <w:pPr>
              <w:rPr>
                <w:rFonts w:ascii="Times New Roman" w:hAnsi="Times New Roman" w:cs="Times New Roman"/>
                <w:b/>
                <w:sz w:val="20"/>
                <w:szCs w:val="20"/>
              </w:rPr>
            </w:pPr>
            <w:r w:rsidRPr="00530767">
              <w:rPr>
                <w:rFonts w:ascii="Times New Roman" w:hAnsi="Times New Roman" w:cs="Times New Roman"/>
                <w:b/>
                <w:sz w:val="20"/>
                <w:szCs w:val="20"/>
              </w:rPr>
              <w:t xml:space="preserve">(K) </w:t>
            </w:r>
            <w:r w:rsidR="003C3216" w:rsidRPr="00530767">
              <w:rPr>
                <w:rFonts w:ascii="Times New Roman" w:hAnsi="Times New Roman" w:cs="Times New Roman"/>
                <w:b/>
                <w:sz w:val="20"/>
                <w:szCs w:val="20"/>
              </w:rPr>
              <w:t>3 Key Findings</w:t>
            </w:r>
            <w:r w:rsidRPr="00530767">
              <w:rPr>
                <w:rFonts w:ascii="Times New Roman" w:hAnsi="Times New Roman" w:cs="Times New Roman"/>
                <w:b/>
                <w:sz w:val="20"/>
                <w:szCs w:val="20"/>
              </w:rPr>
              <w:t xml:space="preserve"> </w:t>
            </w:r>
          </w:p>
        </w:tc>
        <w:tc>
          <w:tcPr>
            <w:tcW w:w="11907" w:type="dxa"/>
          </w:tcPr>
          <w:p w14:paraId="389DFEBF" w14:textId="77777777" w:rsidR="00DB08B2" w:rsidRPr="00530767" w:rsidRDefault="003C3216" w:rsidP="003C3216">
            <w:pPr>
              <w:rPr>
                <w:rFonts w:ascii="Times New Roman" w:hAnsi="Times New Roman" w:cs="Times New Roman"/>
                <w:color w:val="FF0000"/>
                <w:sz w:val="20"/>
                <w:szCs w:val="20"/>
              </w:rPr>
            </w:pPr>
            <w:r w:rsidRPr="00530767">
              <w:rPr>
                <w:rFonts w:ascii="Times New Roman" w:hAnsi="Times New Roman" w:cs="Times New Roman"/>
                <w:color w:val="FF0000"/>
                <w:sz w:val="20"/>
                <w:szCs w:val="20"/>
              </w:rPr>
              <w:t xml:space="preserve">Briefly list the three key findings or takeaways for the paper. Briefly indicate whether these come directly from what the authors claim or alternatively that they, to some degree, come from your perspective framed on YOUR research potential plans/interests. </w:t>
            </w:r>
            <w:r w:rsidR="00DB08B2" w:rsidRPr="00530767">
              <w:rPr>
                <w:rFonts w:ascii="Times New Roman" w:hAnsi="Times New Roman" w:cs="Times New Roman"/>
                <w:color w:val="FF0000"/>
                <w:sz w:val="20"/>
                <w:szCs w:val="20"/>
              </w:rPr>
              <w:t xml:space="preserve"> </w:t>
            </w:r>
          </w:p>
        </w:tc>
      </w:tr>
    </w:tbl>
    <w:p w14:paraId="3CB19A1A" w14:textId="77777777" w:rsidR="00DB08B2" w:rsidRDefault="00DB08B2"/>
    <w:p w14:paraId="2C14ED57" w14:textId="40AFDD9C" w:rsidR="67412DAA" w:rsidRDefault="67412DAA" w:rsidP="60833FE3">
      <w:pPr>
        <w:jc w:val="both"/>
      </w:pPr>
      <w:r w:rsidRPr="60833FE3">
        <w:rPr>
          <w:rFonts w:ascii="Calibri" w:eastAsia="Calibri" w:hAnsi="Calibri" w:cs="Calibri"/>
        </w:rPr>
        <w:lastRenderedPageBreak/>
        <w:t xml:space="preserve">Cued Template taken from Faff, Robert W., Pitching Research (March 22, 2015). Available at SSRN: </w:t>
      </w:r>
      <w:hyperlink r:id="rId9">
        <w:r w:rsidRPr="60833FE3">
          <w:rPr>
            <w:rStyle w:val="Hyperlink"/>
            <w:rFonts w:ascii="Calibri" w:eastAsia="Calibri" w:hAnsi="Calibri" w:cs="Calibri"/>
            <w:color w:val="0000FF"/>
          </w:rPr>
          <w:t>http://ssrn.com/abstract=2462059</w:t>
        </w:r>
      </w:hyperlink>
      <w:r w:rsidRPr="60833FE3">
        <w:rPr>
          <w:rFonts w:ascii="Calibri" w:eastAsia="Calibri" w:hAnsi="Calibri" w:cs="Calibri"/>
        </w:rPr>
        <w:t xml:space="preserve"> or </w:t>
      </w:r>
      <w:hyperlink r:id="rId10">
        <w:r w:rsidRPr="60833FE3">
          <w:rPr>
            <w:rStyle w:val="Hyperlink"/>
            <w:rFonts w:ascii="Calibri" w:eastAsia="Calibri" w:hAnsi="Calibri" w:cs="Calibri"/>
            <w:color w:val="0000FF"/>
          </w:rPr>
          <w:t>http://dx.doi.org/10.2139/ssrn.2462059</w:t>
        </w:r>
      </w:hyperlink>
    </w:p>
    <w:p w14:paraId="064282B9" w14:textId="2DBD4D94" w:rsidR="60833FE3" w:rsidRDefault="60833FE3" w:rsidP="60833FE3"/>
    <w:sectPr w:rsidR="60833FE3" w:rsidSect="004647F5">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6839" w14:textId="77777777" w:rsidR="00AC2438" w:rsidRDefault="00AC2438" w:rsidP="004647F5">
      <w:pPr>
        <w:spacing w:after="0" w:line="240" w:lineRule="auto"/>
      </w:pPr>
      <w:r>
        <w:separator/>
      </w:r>
    </w:p>
  </w:endnote>
  <w:endnote w:type="continuationSeparator" w:id="0">
    <w:p w14:paraId="23E0DC61" w14:textId="77777777" w:rsidR="00AC2438" w:rsidRDefault="00AC2438" w:rsidP="0046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Times New Roman"/>
    <w:charset w:val="00"/>
    <w:family w:val="auto"/>
    <w:pitch w:val="variable"/>
    <w:sig w:usb0="2000288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luna">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122E" w14:textId="77777777" w:rsidR="00B772A1" w:rsidRDefault="00705571" w:rsidP="008F4B55">
    <w:pPr>
      <w:pStyle w:val="Footer"/>
      <w:jc w:val="both"/>
    </w:pPr>
    <w:r>
      <w:t xml:space="preserve">Cued </w:t>
    </w:r>
    <w:r w:rsidR="00B772A1">
      <w:t xml:space="preserve">Template taken from </w:t>
    </w:r>
    <w:r w:rsidR="00B772A1" w:rsidRPr="00B772A1">
      <w:t>Faff, Robert W., Pitching Research (</w:t>
    </w:r>
    <w:r w:rsidR="00A92A74">
      <w:t>March</w:t>
    </w:r>
    <w:r w:rsidR="00B772A1" w:rsidRPr="00B772A1">
      <w:t xml:space="preserve"> </w:t>
    </w:r>
    <w:r w:rsidR="00A92A74">
      <w:t>22</w:t>
    </w:r>
    <w:r w:rsidR="00B772A1" w:rsidRPr="00B772A1">
      <w:t xml:space="preserve">, 2015). Available at SSRN: </w:t>
    </w:r>
    <w:hyperlink r:id="rId1" w:tgtFrame="_blank" w:history="1">
      <w:r w:rsidR="00B772A1" w:rsidRPr="00B772A1">
        <w:rPr>
          <w:rStyle w:val="Hyperlink"/>
        </w:rPr>
        <w:t>http://ssrn.com/abstract=2462059</w:t>
      </w:r>
    </w:hyperlink>
    <w:r w:rsidR="00B772A1" w:rsidRPr="00B772A1">
      <w:t xml:space="preserve"> or </w:t>
    </w:r>
    <w:hyperlink r:id="rId2" w:tgtFrame="_blank" w:history="1">
      <w:r w:rsidR="00B772A1" w:rsidRPr="00B772A1">
        <w:rPr>
          <w:rStyle w:val="Hyperlink"/>
        </w:rPr>
        <w:t xml:space="preserve">http://dx.doi.org/10.2139/ssrn.2462059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32B8" w14:textId="77777777" w:rsidR="00AC2438" w:rsidRDefault="00AC2438" w:rsidP="004647F5">
      <w:pPr>
        <w:spacing w:after="0" w:line="240" w:lineRule="auto"/>
      </w:pPr>
      <w:r>
        <w:separator/>
      </w:r>
    </w:p>
  </w:footnote>
  <w:footnote w:type="continuationSeparator" w:id="0">
    <w:p w14:paraId="12A15B9D" w14:textId="77777777" w:rsidR="00AC2438" w:rsidRDefault="00AC2438" w:rsidP="00464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BBF1" w14:textId="77777777" w:rsidR="007B16A0" w:rsidRDefault="007B16A0" w:rsidP="007B16A0">
    <w:pPr>
      <w:pStyle w:val="Header"/>
    </w:pPr>
    <w:r>
      <w:rPr>
        <w:rFonts w:ascii="Calluna" w:hAnsi="Calluna"/>
        <w:noProof/>
        <w:color w:val="100C08"/>
        <w:sz w:val="21"/>
        <w:szCs w:val="21"/>
      </w:rPr>
      <w:drawing>
        <wp:anchor distT="0" distB="0" distL="114300" distR="114300" simplePos="0" relativeHeight="251658240" behindDoc="1" locked="0" layoutInCell="1" allowOverlap="1" wp14:anchorId="0C8A921F" wp14:editId="1D77C37F">
          <wp:simplePos x="0" y="0"/>
          <wp:positionH relativeFrom="column">
            <wp:posOffset>0</wp:posOffset>
          </wp:positionH>
          <wp:positionV relativeFrom="paragraph">
            <wp:posOffset>0</wp:posOffset>
          </wp:positionV>
          <wp:extent cx="1905000" cy="800100"/>
          <wp:effectExtent l="0" t="0" r="0" b="0"/>
          <wp:wrapNone/>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rotWithShape="1">
                  <a:blip r:embed="rId1">
                    <a:extLst>
                      <a:ext uri="{28A0092B-C50C-407E-A947-70E740481C1C}">
                        <a14:useLocalDpi xmlns:a14="http://schemas.microsoft.com/office/drawing/2010/main" val="0"/>
                      </a:ext>
                    </a:extLst>
                  </a:blip>
                  <a:srcRect t="29199" b="28801"/>
                  <a:stretch/>
                </pic:blipFill>
                <pic:spPr bwMode="auto">
                  <a:xfrm>
                    <a:off x="0" y="0"/>
                    <a:ext cx="1905000" cy="800100"/>
                  </a:xfrm>
                  <a:prstGeom prst="rect">
                    <a:avLst/>
                  </a:prstGeom>
                  <a:ln>
                    <a:noFill/>
                  </a:ln>
                  <a:extLst>
                    <a:ext uri="{53640926-AAD7-44D8-BBD7-CCE9431645EC}">
                      <a14:shadowObscured xmlns:a14="http://schemas.microsoft.com/office/drawing/2010/main"/>
                    </a:ext>
                  </a:extLst>
                </pic:spPr>
              </pic:pic>
            </a:graphicData>
          </a:graphic>
        </wp:anchor>
      </w:drawing>
    </w:r>
  </w:p>
  <w:p w14:paraId="110BFBD3" w14:textId="77777777" w:rsidR="007B16A0" w:rsidRDefault="007B16A0" w:rsidP="007B16A0">
    <w:pPr>
      <w:pStyle w:val="Title"/>
      <w:jc w:val="right"/>
      <w:rPr>
        <w:rFonts w:eastAsia="Times New Roman"/>
        <w:sz w:val="28"/>
        <w:szCs w:val="28"/>
      </w:rPr>
    </w:pPr>
    <w:r w:rsidRPr="00F25368">
      <w:rPr>
        <w:rFonts w:eastAsia="Times New Roman"/>
        <w:sz w:val="44"/>
        <w:szCs w:val="44"/>
      </w:rPr>
      <w:t>IDC</w:t>
    </w:r>
    <w:r w:rsidRPr="00F25368">
      <w:rPr>
        <w:rFonts w:eastAsia="Times New Roman"/>
        <w:sz w:val="44"/>
        <w:szCs w:val="44"/>
        <w:vertAlign w:val="superscript"/>
      </w:rPr>
      <w:t>2</w:t>
    </w:r>
    <w:r w:rsidRPr="00F25368">
      <w:rPr>
        <w:rFonts w:eastAsia="Times New Roman"/>
        <w:sz w:val="44"/>
        <w:szCs w:val="44"/>
      </w:rPr>
      <w:t xml:space="preserve"> E</w:t>
    </w:r>
    <w:r w:rsidRPr="00F25368">
      <w:rPr>
        <w:rFonts w:eastAsia="Times New Roman"/>
        <w:sz w:val="44"/>
        <w:szCs w:val="44"/>
        <w:vertAlign w:val="superscript"/>
      </w:rPr>
      <w:t>2</w:t>
    </w:r>
    <w:r w:rsidRPr="00F25368">
      <w:rPr>
        <w:rFonts w:eastAsia="Times New Roman"/>
        <w:sz w:val="44"/>
        <w:szCs w:val="44"/>
      </w:rPr>
      <w:t xml:space="preserve"> 2023</w:t>
    </w:r>
    <w:r>
      <w:rPr>
        <w:rFonts w:eastAsia="Times New Roman"/>
        <w:sz w:val="28"/>
        <w:szCs w:val="28"/>
      </w:rPr>
      <w:t xml:space="preserve"> </w:t>
    </w:r>
  </w:p>
  <w:p w14:paraId="13C87704" w14:textId="77777777" w:rsidR="007B16A0" w:rsidRPr="00F25368" w:rsidRDefault="007B16A0" w:rsidP="007B16A0">
    <w:pPr>
      <w:pStyle w:val="Title"/>
      <w:jc w:val="right"/>
      <w:rPr>
        <w:rFonts w:eastAsia="Times New Roman"/>
        <w:i/>
        <w:iCs/>
        <w:sz w:val="28"/>
        <w:szCs w:val="28"/>
      </w:rPr>
    </w:pPr>
    <w:r w:rsidRPr="00F25368">
      <w:rPr>
        <w:rFonts w:eastAsia="Times New Roman"/>
        <w:i/>
        <w:iCs/>
        <w:sz w:val="28"/>
        <w:szCs w:val="28"/>
      </w:rPr>
      <w:t>University of Belgrade, Faculty of Organizational Sciences, November 24-25, 2023.</w:t>
    </w:r>
  </w:p>
  <w:p w14:paraId="3DB70CCA" w14:textId="77777777" w:rsidR="007B16A0" w:rsidRDefault="007B1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F5"/>
    <w:rsid w:val="000A0474"/>
    <w:rsid w:val="000D5612"/>
    <w:rsid w:val="000E2187"/>
    <w:rsid w:val="00156DDE"/>
    <w:rsid w:val="00327BC8"/>
    <w:rsid w:val="00346857"/>
    <w:rsid w:val="003C3216"/>
    <w:rsid w:val="003E6D4A"/>
    <w:rsid w:val="004647F5"/>
    <w:rsid w:val="00512020"/>
    <w:rsid w:val="00530767"/>
    <w:rsid w:val="00574FCC"/>
    <w:rsid w:val="00646048"/>
    <w:rsid w:val="006C2F74"/>
    <w:rsid w:val="00705571"/>
    <w:rsid w:val="0079644B"/>
    <w:rsid w:val="007A1D11"/>
    <w:rsid w:val="007B16A0"/>
    <w:rsid w:val="008D3313"/>
    <w:rsid w:val="008F4B55"/>
    <w:rsid w:val="00907918"/>
    <w:rsid w:val="00947E5A"/>
    <w:rsid w:val="009C379B"/>
    <w:rsid w:val="00A01D8F"/>
    <w:rsid w:val="00A443BF"/>
    <w:rsid w:val="00A92A74"/>
    <w:rsid w:val="00AC2438"/>
    <w:rsid w:val="00B33A79"/>
    <w:rsid w:val="00B772A1"/>
    <w:rsid w:val="00BB71F2"/>
    <w:rsid w:val="00C727C7"/>
    <w:rsid w:val="00C911DA"/>
    <w:rsid w:val="00C92FA5"/>
    <w:rsid w:val="00DB08B2"/>
    <w:rsid w:val="00EA7ACB"/>
    <w:rsid w:val="00ED7D75"/>
    <w:rsid w:val="60833FE3"/>
    <w:rsid w:val="67412D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5A76"/>
  <w15:docId w15:val="{9DFB6F60-1173-4039-B62E-23A077BB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47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7F5"/>
    <w:rPr>
      <w:sz w:val="20"/>
      <w:szCs w:val="20"/>
    </w:rPr>
  </w:style>
  <w:style w:type="character" w:styleId="FootnoteReference">
    <w:name w:val="footnote reference"/>
    <w:basedOn w:val="DefaultParagraphFont"/>
    <w:uiPriority w:val="99"/>
    <w:semiHidden/>
    <w:unhideWhenUsed/>
    <w:rsid w:val="004647F5"/>
    <w:rPr>
      <w:vertAlign w:val="superscript"/>
    </w:rPr>
  </w:style>
  <w:style w:type="character" w:styleId="CommentReference">
    <w:name w:val="annotation reference"/>
    <w:basedOn w:val="DefaultParagraphFont"/>
    <w:uiPriority w:val="99"/>
    <w:semiHidden/>
    <w:unhideWhenUsed/>
    <w:rsid w:val="004647F5"/>
    <w:rPr>
      <w:sz w:val="16"/>
      <w:szCs w:val="16"/>
    </w:rPr>
  </w:style>
  <w:style w:type="paragraph" w:styleId="CommentText">
    <w:name w:val="annotation text"/>
    <w:basedOn w:val="Normal"/>
    <w:link w:val="CommentTextChar"/>
    <w:uiPriority w:val="99"/>
    <w:unhideWhenUsed/>
    <w:rsid w:val="004647F5"/>
    <w:pPr>
      <w:spacing w:line="240" w:lineRule="auto"/>
    </w:pPr>
    <w:rPr>
      <w:rFonts w:ascii="Baskerville" w:hAnsi="Baskerville"/>
      <w:sz w:val="20"/>
      <w:szCs w:val="20"/>
      <w:lang w:val="en-US"/>
    </w:rPr>
  </w:style>
  <w:style w:type="character" w:customStyle="1" w:styleId="CommentTextChar">
    <w:name w:val="Comment Text Char"/>
    <w:basedOn w:val="DefaultParagraphFont"/>
    <w:link w:val="CommentText"/>
    <w:uiPriority w:val="99"/>
    <w:rsid w:val="004647F5"/>
    <w:rPr>
      <w:rFonts w:ascii="Baskerville" w:hAnsi="Baskerville"/>
      <w:sz w:val="20"/>
      <w:szCs w:val="20"/>
      <w:lang w:val="en-US"/>
    </w:rPr>
  </w:style>
  <w:style w:type="paragraph" w:styleId="BalloonText">
    <w:name w:val="Balloon Text"/>
    <w:basedOn w:val="Normal"/>
    <w:link w:val="BalloonTextChar"/>
    <w:uiPriority w:val="99"/>
    <w:semiHidden/>
    <w:unhideWhenUsed/>
    <w:rsid w:val="00464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F5"/>
    <w:rPr>
      <w:rFonts w:ascii="Tahoma" w:hAnsi="Tahoma" w:cs="Tahoma"/>
      <w:sz w:val="16"/>
      <w:szCs w:val="16"/>
    </w:rPr>
  </w:style>
  <w:style w:type="paragraph" w:styleId="Header">
    <w:name w:val="header"/>
    <w:basedOn w:val="Normal"/>
    <w:link w:val="HeaderChar"/>
    <w:unhideWhenUsed/>
    <w:rsid w:val="00B77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2A1"/>
  </w:style>
  <w:style w:type="paragraph" w:styleId="Footer">
    <w:name w:val="footer"/>
    <w:basedOn w:val="Normal"/>
    <w:link w:val="FooterChar"/>
    <w:uiPriority w:val="99"/>
    <w:unhideWhenUsed/>
    <w:rsid w:val="00B77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2A1"/>
  </w:style>
  <w:style w:type="character" w:styleId="Hyperlink">
    <w:name w:val="Hyperlink"/>
    <w:basedOn w:val="DefaultParagraphFont"/>
    <w:uiPriority w:val="99"/>
    <w:unhideWhenUsed/>
    <w:rsid w:val="00B772A1"/>
    <w:rPr>
      <w:color w:val="0000FF" w:themeColor="hyperlink"/>
      <w:u w:val="single"/>
    </w:rPr>
  </w:style>
  <w:style w:type="paragraph" w:styleId="Title">
    <w:name w:val="Title"/>
    <w:basedOn w:val="Normal"/>
    <w:next w:val="Normal"/>
    <w:link w:val="TitleChar"/>
    <w:uiPriority w:val="10"/>
    <w:qFormat/>
    <w:rsid w:val="007B16A0"/>
    <w:pPr>
      <w:spacing w:after="0" w:line="240" w:lineRule="auto"/>
      <w:contextualSpacing/>
      <w:jc w:val="both"/>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7B16A0"/>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x.doi.org/10.2139/ssrn.2462059" TargetMode="External"/><Relationship Id="rId4" Type="http://schemas.openxmlformats.org/officeDocument/2006/relationships/styles" Target="styles.xml"/><Relationship Id="rId9" Type="http://schemas.openxmlformats.org/officeDocument/2006/relationships/hyperlink" Target="http://ssrn.com/abstract=246205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dx.doi.org/10.2139/ssrn.2462059" TargetMode="External"/><Relationship Id="rId1" Type="http://schemas.openxmlformats.org/officeDocument/2006/relationships/hyperlink" Target="http://ssrn.com/abstract=24620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9BABD9544CE747B085EFD1051107CE" ma:contentTypeVersion="5" ma:contentTypeDescription="Create a new document." ma:contentTypeScope="" ma:versionID="a5d545a5d5356147eec2a76af952a57a">
  <xsd:schema xmlns:xsd="http://www.w3.org/2001/XMLSchema" xmlns:xs="http://www.w3.org/2001/XMLSchema" xmlns:p="http://schemas.microsoft.com/office/2006/metadata/properties" xmlns:ns2="e60486fb-7d4a-4b75-a646-26754db0ba6e" targetNamespace="http://schemas.microsoft.com/office/2006/metadata/properties" ma:root="true" ma:fieldsID="0aa50da46972cbe2afe4c535d1bebb05" ns2:_="">
    <xsd:import namespace="e60486fb-7d4a-4b75-a646-26754db0ba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486fb-7d4a-4b75-a646-26754db0b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2393C-245B-47AE-B6B2-67CF2D6D99A4}">
  <ds:schemaRefs>
    <ds:schemaRef ds:uri="http://schemas.microsoft.com/sharepoint/v3/contenttype/forms"/>
  </ds:schemaRefs>
</ds:datastoreItem>
</file>

<file path=customXml/itemProps2.xml><?xml version="1.0" encoding="utf-8"?>
<ds:datastoreItem xmlns:ds="http://schemas.openxmlformats.org/officeDocument/2006/customXml" ds:itemID="{5C4FBBE0-E182-4985-9DE0-BF15CC08E9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F97295-9A89-4A95-B0CD-CBFE877B0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486fb-7d4a-4b75-a646-26754db0b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Faff</dc:creator>
  <cp:lastModifiedBy>Sanja P. Marinković</cp:lastModifiedBy>
  <cp:revision>2</cp:revision>
  <cp:lastPrinted>2015-03-11T10:19:00Z</cp:lastPrinted>
  <dcterms:created xsi:type="dcterms:W3CDTF">2023-10-20T10:39:00Z</dcterms:created>
  <dcterms:modified xsi:type="dcterms:W3CDTF">2023-10-20T10:39:00Z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0x0101007D9BABD9544CE747B085EFD1051107CE</vt:lpwstr>
  </property>
</Properties>
</file>